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B558" w14:textId="025AEE31" w:rsidR="00605165" w:rsidRDefault="00605165" w:rsidP="00B84F20">
      <w:pPr>
        <w:pStyle w:val="Title"/>
      </w:pPr>
      <w:r>
        <w:t>CANEBRAKE COUNTY WATER DISTRICT</w:t>
      </w:r>
      <w:r>
        <w:br/>
      </w:r>
      <w:r w:rsidR="004B7A9A">
        <w:t>Board of Directors Special</w:t>
      </w:r>
      <w:r w:rsidRPr="00605165">
        <w:t xml:space="preserve"> Meeting </w:t>
      </w:r>
      <w:r>
        <w:br/>
      </w:r>
      <w:r w:rsidRPr="00605165">
        <w:t xml:space="preserve">Saturday, </w:t>
      </w:r>
      <w:r w:rsidR="00ED1AA9">
        <w:t xml:space="preserve">January </w:t>
      </w:r>
      <w:r w:rsidR="004B7A9A">
        <w:t>18</w:t>
      </w:r>
      <w:r w:rsidRPr="00605165">
        <w:t xml:space="preserve">, </w:t>
      </w:r>
      <w:proofErr w:type="gramStart"/>
      <w:r w:rsidRPr="00605165">
        <w:t>202</w:t>
      </w:r>
      <w:r w:rsidR="00ED1AA9">
        <w:t>5</w:t>
      </w:r>
      <w:proofErr w:type="gramEnd"/>
      <w:r w:rsidRPr="00605165">
        <w:t xml:space="preserve"> </w:t>
      </w:r>
      <w:r>
        <w:br/>
      </w:r>
      <w:r w:rsidRPr="00605165">
        <w:t>Minutes</w:t>
      </w:r>
    </w:p>
    <w:p w14:paraId="239FBE7B" w14:textId="2BAE5FA4" w:rsidR="00605165" w:rsidRDefault="00605165" w:rsidP="00605165">
      <w:r>
        <w:t xml:space="preserve">The </w:t>
      </w:r>
      <w:r w:rsidR="004B7A9A">
        <w:t>S</w:t>
      </w:r>
      <w:r>
        <w:t xml:space="preserve">pecial </w:t>
      </w:r>
      <w:r w:rsidR="004B7A9A">
        <w:t>M</w:t>
      </w:r>
      <w:r>
        <w:t xml:space="preserve">eeting of the Board of Directors of Canebrake Country Water District was called to order by acting President Daryl Holmes Jr. </w:t>
      </w:r>
    </w:p>
    <w:p w14:paraId="15E3EAB5" w14:textId="77777777" w:rsidR="00B84F20" w:rsidRDefault="00605165" w:rsidP="00FE1283">
      <w:pPr>
        <w:pStyle w:val="Heading1"/>
      </w:pPr>
      <w:r w:rsidRPr="00B84F20">
        <w:t>Roll Call:</w:t>
      </w:r>
      <w:r>
        <w:t xml:space="preserve"> </w:t>
      </w:r>
    </w:p>
    <w:p w14:paraId="6FB34CB8" w14:textId="5CB68D3E" w:rsidR="00605165" w:rsidRDefault="00605165" w:rsidP="00605165">
      <w:r>
        <w:t>Holmes called the roll</w:t>
      </w:r>
      <w:r w:rsidR="004B7A9A">
        <w:t>.</w:t>
      </w:r>
      <w:r>
        <w:t xml:space="preserve"> </w:t>
      </w:r>
      <w:r w:rsidR="00561790">
        <w:t>Daryl Holmes Jr. was present as the sole serving Director</w:t>
      </w:r>
      <w:r w:rsidR="00C46CC5">
        <w:t xml:space="preserve"> of the Board</w:t>
      </w:r>
      <w:r w:rsidR="00561790">
        <w:t xml:space="preserve">. </w:t>
      </w:r>
      <w:r w:rsidR="004B7A9A">
        <w:t xml:space="preserve">No other Directors had been sworn in at the start of </w:t>
      </w:r>
      <w:r w:rsidR="00561790">
        <w:t>this</w:t>
      </w:r>
      <w:r w:rsidR="004B7A9A">
        <w:t xml:space="preserve"> meeting. </w:t>
      </w:r>
    </w:p>
    <w:p w14:paraId="53DABCEA" w14:textId="77777777" w:rsidR="00B84F20" w:rsidRDefault="00605165" w:rsidP="00FE1283">
      <w:pPr>
        <w:pStyle w:val="Heading1"/>
      </w:pPr>
      <w:r w:rsidRPr="00B84F20">
        <w:t>Pledge of Allegiance:</w:t>
      </w:r>
      <w:r>
        <w:t xml:space="preserve"> </w:t>
      </w:r>
    </w:p>
    <w:p w14:paraId="66387464" w14:textId="2541D916" w:rsidR="004B7A9A" w:rsidRDefault="004B7A9A" w:rsidP="00605165">
      <w:r>
        <w:t>Holmes</w:t>
      </w:r>
      <w:r w:rsidR="00605165">
        <w:t xml:space="preserve"> led the Pledge of Allegiance.</w:t>
      </w:r>
    </w:p>
    <w:p w14:paraId="165A3E21" w14:textId="5D9AA4B2" w:rsidR="004B7A9A" w:rsidRDefault="00561790" w:rsidP="004B7A9A">
      <w:pPr>
        <w:pStyle w:val="Heading1"/>
      </w:pPr>
      <w:r>
        <w:t xml:space="preserve">Purpose of the </w:t>
      </w:r>
      <w:r w:rsidR="004B7A9A">
        <w:t>Special Meeting:</w:t>
      </w:r>
    </w:p>
    <w:p w14:paraId="63E3C052" w14:textId="5F093410" w:rsidR="00561790" w:rsidRDefault="004B7A9A" w:rsidP="00605165">
      <w:r>
        <w:t>Holmes explained the purpose of the Special Meeting</w:t>
      </w:r>
      <w:r w:rsidR="00561790">
        <w:t xml:space="preserve"> was to administer the oath of office to the two elected Directors of the Board. </w:t>
      </w:r>
    </w:p>
    <w:p w14:paraId="61B533FC" w14:textId="77777777" w:rsidR="00B84F20" w:rsidRDefault="00605165" w:rsidP="00FE1283">
      <w:pPr>
        <w:pStyle w:val="Heading1"/>
      </w:pPr>
      <w:r w:rsidRPr="00B84F20">
        <w:t>Welcoming of Guests:</w:t>
      </w:r>
      <w:r>
        <w:t xml:space="preserve"> </w:t>
      </w:r>
    </w:p>
    <w:p w14:paraId="7E0666AD" w14:textId="566A8839" w:rsidR="004B7A9A" w:rsidRPr="004B7A9A" w:rsidRDefault="004B7A9A" w:rsidP="004B7A9A">
      <w:r>
        <w:t>Several members of the community were present for the Special Meeting.</w:t>
      </w:r>
    </w:p>
    <w:p w14:paraId="67DB2442" w14:textId="4412F801" w:rsidR="00DA4FF2" w:rsidRDefault="004B7A9A" w:rsidP="00DA4FF2">
      <w:pPr>
        <w:pStyle w:val="Heading1"/>
      </w:pPr>
      <w:r>
        <w:t>Swearing in of Directors Elected in November 2024:</w:t>
      </w:r>
    </w:p>
    <w:p w14:paraId="3E085540" w14:textId="64F9D760" w:rsidR="00561790" w:rsidRDefault="00561790" w:rsidP="00605165">
      <w:r>
        <w:t xml:space="preserve">During this meeting Holmes recognized two recently elected Directors of the </w:t>
      </w:r>
      <w:proofErr w:type="gramStart"/>
      <w:r>
        <w:t>Board, and</w:t>
      </w:r>
      <w:proofErr w:type="gramEnd"/>
      <w:r>
        <w:t xml:space="preserve"> administered the oath of office in accordance with the CCWD By-Laws, the laws of the State of California, and the laws of the United States. Marsha Campbell and Christopher MacDonald were thereby sworn into office.</w:t>
      </w:r>
    </w:p>
    <w:p w14:paraId="415126D8" w14:textId="2966C57F" w:rsidR="00427584" w:rsidRDefault="00427584" w:rsidP="00427584">
      <w:pPr>
        <w:pStyle w:val="Heading1"/>
      </w:pPr>
      <w:r>
        <w:t xml:space="preserve">Adjournment: </w:t>
      </w:r>
    </w:p>
    <w:p w14:paraId="7E4F3B83" w14:textId="0072C2DF" w:rsidR="00427584" w:rsidRDefault="00561790" w:rsidP="00427584">
      <w:r>
        <w:t xml:space="preserve">A motion and second were offered to adjourn the meeting. </w:t>
      </w:r>
      <w:r w:rsidR="00C46CC5">
        <w:t>The motion carried by unanimous vote</w:t>
      </w:r>
      <w:r w:rsidR="00AB3D78">
        <w:t xml:space="preserve"> of the Directors</w:t>
      </w:r>
      <w:r w:rsidR="00C46CC5">
        <w:t>.</w:t>
      </w:r>
    </w:p>
    <w:p w14:paraId="7EE39F94" w14:textId="084F425B" w:rsidR="00427584" w:rsidRDefault="00427584" w:rsidP="00427584">
      <w:pPr>
        <w:pStyle w:val="Heading1"/>
      </w:pPr>
      <w:r>
        <w:t>Next Meeting:</w:t>
      </w:r>
    </w:p>
    <w:p w14:paraId="6CA6E14C" w14:textId="5287FF1A" w:rsidR="00561790" w:rsidRPr="00561790" w:rsidRDefault="00561790" w:rsidP="00561790">
      <w:r>
        <w:t>The following meeting will be a second Special Meeting to appoint two additional Directors of the Board and will be held on January 25, 2025.</w:t>
      </w:r>
    </w:p>
    <w:p w14:paraId="2CBD7FBE" w14:textId="766B7BCF" w:rsidR="004B7A9A" w:rsidRDefault="004B7A9A" w:rsidP="004B7A9A">
      <w:pPr>
        <w:pStyle w:val="Heading1"/>
      </w:pPr>
      <w:r>
        <w:lastRenderedPageBreak/>
        <w:t>Attachments:</w:t>
      </w:r>
    </w:p>
    <w:p w14:paraId="3EDC672E" w14:textId="188C1BD4" w:rsidR="004B7A9A" w:rsidRPr="004B7A9A" w:rsidRDefault="00285AC8" w:rsidP="004B7A9A">
      <w:r>
        <w:t>01</w:t>
      </w:r>
      <w:r>
        <w:tab/>
      </w:r>
      <w:r w:rsidR="00E551C7">
        <w:t>Special Meeting Agenda</w:t>
      </w:r>
    </w:p>
    <w:p w14:paraId="0A71B379" w14:textId="126609E8" w:rsidR="00427584" w:rsidRDefault="007E5B79" w:rsidP="007E5B79">
      <w:pPr>
        <w:jc w:val="right"/>
      </w:pPr>
      <w:hyperlink r:id="rId8" w:history="1">
        <w:r w:rsidRPr="007E5B79">
          <w:rPr>
            <w:rStyle w:val="Hyperlink"/>
          </w:rPr>
          <w:t> https://canebrakewater.specialdistrict.org/</w:t>
        </w:r>
      </w:hyperlink>
    </w:p>
    <w:p w14:paraId="286B5E77" w14:textId="77777777" w:rsidR="00FE1283" w:rsidRDefault="00FE1283" w:rsidP="00605165"/>
    <w:p w14:paraId="6DD0C2EB" w14:textId="77777777" w:rsidR="00B40396" w:rsidRPr="00B40396" w:rsidRDefault="00B40396" w:rsidP="00B40396"/>
    <w:p w14:paraId="36A8EBF8" w14:textId="77777777" w:rsidR="00B40396" w:rsidRPr="00B40396" w:rsidRDefault="00B40396" w:rsidP="00B40396"/>
    <w:p w14:paraId="5AD99FEE" w14:textId="77777777" w:rsidR="00B40396" w:rsidRDefault="00B40396" w:rsidP="00B40396"/>
    <w:p w14:paraId="51FE0AB6" w14:textId="19EDB9B7" w:rsidR="00B40396" w:rsidRPr="00B40396" w:rsidRDefault="00B40396" w:rsidP="00B40396">
      <w:pPr>
        <w:tabs>
          <w:tab w:val="left" w:pos="3868"/>
        </w:tabs>
      </w:pPr>
      <w:r>
        <w:tab/>
      </w:r>
    </w:p>
    <w:sectPr w:rsidR="00B40396" w:rsidRPr="00B4039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C54D" w14:textId="77777777" w:rsidR="00D4539A" w:rsidRDefault="00D4539A" w:rsidP="00B40396">
      <w:pPr>
        <w:spacing w:after="0" w:line="240" w:lineRule="auto"/>
      </w:pPr>
      <w:r>
        <w:separator/>
      </w:r>
    </w:p>
  </w:endnote>
  <w:endnote w:type="continuationSeparator" w:id="0">
    <w:p w14:paraId="0043B40D" w14:textId="77777777" w:rsidR="00D4539A" w:rsidRDefault="00D4539A" w:rsidP="00B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28475549"/>
      <w:docPartObj>
        <w:docPartGallery w:val="Page Numbers (Bottom of Page)"/>
        <w:docPartUnique/>
      </w:docPartObj>
    </w:sdtPr>
    <w:sdtContent>
      <w:p w14:paraId="51FE31D9" w14:textId="51234DF9" w:rsidR="00F831FB" w:rsidRDefault="00F831FB" w:rsidP="009F43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6293433"/>
      <w:docPartObj>
        <w:docPartGallery w:val="Page Numbers (Bottom of Page)"/>
        <w:docPartUnique/>
      </w:docPartObj>
    </w:sdtPr>
    <w:sdtContent>
      <w:p w14:paraId="115C3C77" w14:textId="7DF51517" w:rsidR="00B40396" w:rsidRDefault="00B40396" w:rsidP="00F831FB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C844C" w14:textId="77777777" w:rsidR="00B40396" w:rsidRDefault="00B40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2680102"/>
      <w:docPartObj>
        <w:docPartGallery w:val="Page Numbers (Bottom of Page)"/>
        <w:docPartUnique/>
      </w:docPartObj>
    </w:sdtPr>
    <w:sdtContent>
      <w:p w14:paraId="61F30676" w14:textId="1E70429E" w:rsidR="00B40396" w:rsidRDefault="00B40396" w:rsidP="00F83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A40E6F" w14:textId="3E973A10" w:rsidR="00F831FB" w:rsidRDefault="00F831FB" w:rsidP="00F831FB">
    <w:pPr>
      <w:pStyle w:val="Footer"/>
      <w:ind w:right="360"/>
    </w:pPr>
    <w:r>
      <w:t xml:space="preserve">CCWD </w:t>
    </w:r>
    <w:r w:rsidR="00561790">
      <w:t xml:space="preserve">Special </w:t>
    </w:r>
    <w:r>
      <w:t xml:space="preserve">Meeting, January </w:t>
    </w:r>
    <w:proofErr w:type="gramStart"/>
    <w:r w:rsidR="00561790">
      <w:t>18</w:t>
    </w:r>
    <w:r w:rsidR="001A6187">
      <w:t>,</w:t>
    </w:r>
    <w:r>
      <w:rPr>
        <w:vertAlign w:val="superscript"/>
      </w:rPr>
      <w:t>,</w:t>
    </w:r>
    <w:proofErr w:type="gramEnd"/>
    <w:r>
      <w:rPr>
        <w:vertAlign w:val="superscript"/>
      </w:rPr>
      <w:t xml:space="preserve"> </w:t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E327" w14:textId="77777777" w:rsidR="00D4539A" w:rsidRDefault="00D4539A" w:rsidP="00B40396">
      <w:pPr>
        <w:spacing w:after="0" w:line="240" w:lineRule="auto"/>
      </w:pPr>
      <w:r>
        <w:separator/>
      </w:r>
    </w:p>
  </w:footnote>
  <w:footnote w:type="continuationSeparator" w:id="0">
    <w:p w14:paraId="258BA84C" w14:textId="77777777" w:rsidR="00D4539A" w:rsidRDefault="00D4539A" w:rsidP="00B4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028E"/>
    <w:multiLevelType w:val="hybridMultilevel"/>
    <w:tmpl w:val="C0FAE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4868"/>
    <w:multiLevelType w:val="hybridMultilevel"/>
    <w:tmpl w:val="2768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88066">
    <w:abstractNumId w:val="1"/>
  </w:num>
  <w:num w:numId="2" w16cid:durableId="106988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8"/>
    <w:rsid w:val="001A6187"/>
    <w:rsid w:val="001E6477"/>
    <w:rsid w:val="00285AC8"/>
    <w:rsid w:val="00323EB9"/>
    <w:rsid w:val="003D2719"/>
    <w:rsid w:val="00427584"/>
    <w:rsid w:val="004B7A9A"/>
    <w:rsid w:val="00561790"/>
    <w:rsid w:val="0056371F"/>
    <w:rsid w:val="005830B0"/>
    <w:rsid w:val="005C6648"/>
    <w:rsid w:val="00605165"/>
    <w:rsid w:val="00772717"/>
    <w:rsid w:val="007E5B79"/>
    <w:rsid w:val="008100E7"/>
    <w:rsid w:val="00916A55"/>
    <w:rsid w:val="00956764"/>
    <w:rsid w:val="00AB3D78"/>
    <w:rsid w:val="00B40396"/>
    <w:rsid w:val="00B84F20"/>
    <w:rsid w:val="00C03BE1"/>
    <w:rsid w:val="00C46CC5"/>
    <w:rsid w:val="00D4539A"/>
    <w:rsid w:val="00D7193B"/>
    <w:rsid w:val="00DA4FF2"/>
    <w:rsid w:val="00E551C7"/>
    <w:rsid w:val="00ED1AA9"/>
    <w:rsid w:val="00F831FB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D230"/>
  <w15:chartTrackingRefBased/>
  <w15:docId w15:val="{F9B8D25F-1886-D046-9997-BF6D7D9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283"/>
    <w:pPr>
      <w:keepNext/>
      <w:keepLines/>
      <w:spacing w:before="160" w:after="80"/>
      <w:ind w:left="72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55"/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1283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6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AA9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648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5165"/>
  </w:style>
  <w:style w:type="character" w:customStyle="1" w:styleId="DateChar">
    <w:name w:val="Date Char"/>
    <w:basedOn w:val="DefaultParagraphFont"/>
    <w:link w:val="Date"/>
    <w:uiPriority w:val="99"/>
    <w:semiHidden/>
    <w:rsid w:val="00605165"/>
  </w:style>
  <w:style w:type="table" w:styleId="TableGrid">
    <w:name w:val="Table Grid"/>
    <w:basedOn w:val="TableNormal"/>
    <w:uiPriority w:val="39"/>
    <w:rsid w:val="0060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96"/>
  </w:style>
  <w:style w:type="character" w:styleId="PageNumber">
    <w:name w:val="page number"/>
    <w:basedOn w:val="DefaultParagraphFont"/>
    <w:uiPriority w:val="99"/>
    <w:semiHidden/>
    <w:unhideWhenUsed/>
    <w:rsid w:val="00B40396"/>
  </w:style>
  <w:style w:type="paragraph" w:styleId="Header">
    <w:name w:val="header"/>
    <w:basedOn w:val="Normal"/>
    <w:link w:val="HeaderChar"/>
    <w:uiPriority w:val="99"/>
    <w:unhideWhenUsed/>
    <w:rsid w:val="00F8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B"/>
  </w:style>
  <w:style w:type="character" w:styleId="Hyperlink">
    <w:name w:val="Hyperlink"/>
    <w:basedOn w:val="DefaultParagraphFont"/>
    <w:uiPriority w:val="99"/>
    <w:unhideWhenUsed/>
    <w:rsid w:val="007E5B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t9j2165.r.us-west-2.awstrack.me/L0/http:%2F%2Fcanebrakewater.specialdistrict.org%2F/1/010101944670d2ad-b65630c7-95e5-49b1-9e93-321d9e66723e-000000/OnTQWyKcG0gRvlZxj8z3wB3qCPM=4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4424A6-13FD-C04F-A0C3-FB3A766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MacDonald</dc:creator>
  <cp:keywords/>
  <dc:description/>
  <cp:lastModifiedBy>Christopher MacDonald</cp:lastModifiedBy>
  <cp:revision>7</cp:revision>
  <dcterms:created xsi:type="dcterms:W3CDTF">2025-01-28T18:35:00Z</dcterms:created>
  <dcterms:modified xsi:type="dcterms:W3CDTF">2025-01-30T14:24:00Z</dcterms:modified>
</cp:coreProperties>
</file>