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2B558" w14:textId="3AD5B956" w:rsidR="00605165" w:rsidRDefault="00605165" w:rsidP="00B84F20">
      <w:pPr>
        <w:pStyle w:val="Title"/>
      </w:pPr>
      <w:r>
        <w:t>CANEBRAKE COUNTY WATER DISTRICT</w:t>
      </w:r>
      <w:r>
        <w:br/>
      </w:r>
      <w:r w:rsidRPr="00605165">
        <w:t xml:space="preserve">Board of Directors </w:t>
      </w:r>
      <w:r w:rsidR="00F379CF">
        <w:t xml:space="preserve">Special </w:t>
      </w:r>
      <w:r w:rsidRPr="00605165">
        <w:t xml:space="preserve">Meeting </w:t>
      </w:r>
      <w:r>
        <w:br/>
      </w:r>
      <w:r w:rsidRPr="00605165">
        <w:t xml:space="preserve">Saturday, </w:t>
      </w:r>
      <w:r w:rsidR="00ED1AA9">
        <w:t>January 26</w:t>
      </w:r>
      <w:r w:rsidRPr="00605165">
        <w:t xml:space="preserve">, </w:t>
      </w:r>
      <w:proofErr w:type="gramStart"/>
      <w:r w:rsidRPr="00605165">
        <w:t>202</w:t>
      </w:r>
      <w:r w:rsidR="00ED1AA9">
        <w:t>5</w:t>
      </w:r>
      <w:proofErr w:type="gramEnd"/>
      <w:r w:rsidRPr="00605165">
        <w:t xml:space="preserve"> </w:t>
      </w:r>
      <w:r>
        <w:br/>
      </w:r>
      <w:r w:rsidRPr="00605165">
        <w:t>Minutes</w:t>
      </w:r>
    </w:p>
    <w:p w14:paraId="239FBE7B" w14:textId="7ACB4D67" w:rsidR="00605165" w:rsidRDefault="00605165" w:rsidP="00605165">
      <w:r>
        <w:t xml:space="preserve">The special meeting of the Board of Directors of Canebrake Country Water District </w:t>
      </w:r>
      <w:r w:rsidR="00597B71">
        <w:t xml:space="preserve">(CCWD) </w:t>
      </w:r>
      <w:r>
        <w:t>was called to order by acting President Daryl Holmes Jr. Please see Attachment 1 for the meeting agenda.</w:t>
      </w:r>
    </w:p>
    <w:p w14:paraId="15E3EAB5" w14:textId="77777777" w:rsidR="00B84F20" w:rsidRDefault="00605165" w:rsidP="00FE1283">
      <w:pPr>
        <w:pStyle w:val="Heading1"/>
      </w:pPr>
      <w:r w:rsidRPr="00B84F20">
        <w:t>Roll Call:</w:t>
      </w:r>
      <w:r>
        <w:t xml:space="preserve"> </w:t>
      </w:r>
    </w:p>
    <w:p w14:paraId="6FB34CB8" w14:textId="5B420C49" w:rsidR="00605165" w:rsidRDefault="00605165" w:rsidP="00605165">
      <w:r>
        <w:t>Holmes called the roll with Marsha Campbell and Christopher MacDonald.</w:t>
      </w:r>
      <w:r w:rsidR="00DA4FF2">
        <w:t xml:space="preserve"> They comprised a minimum quorum according to the By-Laws.</w:t>
      </w:r>
    </w:p>
    <w:p w14:paraId="53DABCEA" w14:textId="77777777" w:rsidR="00B84F20" w:rsidRDefault="00605165" w:rsidP="00FE1283">
      <w:pPr>
        <w:pStyle w:val="Heading1"/>
      </w:pPr>
      <w:r w:rsidRPr="00B84F20">
        <w:t>Pledge of Allegiance:</w:t>
      </w:r>
      <w:r>
        <w:t xml:space="preserve"> </w:t>
      </w:r>
    </w:p>
    <w:p w14:paraId="678B71DD" w14:textId="402B2FEF" w:rsidR="00605165" w:rsidRDefault="00605165" w:rsidP="00605165">
      <w:r>
        <w:t>Campbell led the Pledge of Allegiance.</w:t>
      </w:r>
    </w:p>
    <w:p w14:paraId="61B533FC" w14:textId="77777777" w:rsidR="00B84F20" w:rsidRDefault="00605165" w:rsidP="00FE1283">
      <w:pPr>
        <w:pStyle w:val="Heading1"/>
      </w:pPr>
      <w:r w:rsidRPr="00B84F20">
        <w:t>Welcoming of Guests:</w:t>
      </w:r>
      <w:r>
        <w:t xml:space="preserve"> </w:t>
      </w:r>
    </w:p>
    <w:p w14:paraId="0DACD7BD" w14:textId="0AD67E3A" w:rsidR="00605165" w:rsidRDefault="00605165" w:rsidP="00605165">
      <w:r>
        <w:t>Guests in attendance at the meeting were:</w:t>
      </w:r>
    </w:p>
    <w:tbl>
      <w:tblPr>
        <w:tblStyle w:val="TableGrid"/>
        <w:tblW w:w="0" w:type="auto"/>
        <w:tblLook w:val="04A0" w:firstRow="1" w:lastRow="0" w:firstColumn="1" w:lastColumn="0" w:noHBand="0" w:noVBand="1"/>
      </w:tblPr>
      <w:tblGrid>
        <w:gridCol w:w="4974"/>
        <w:gridCol w:w="4376"/>
      </w:tblGrid>
      <w:tr w:rsidR="00B84F20" w:rsidRPr="00605165" w14:paraId="6D6111A1" w14:textId="135F2DB3" w:rsidTr="00B84F20">
        <w:tc>
          <w:tcPr>
            <w:tcW w:w="4974" w:type="dxa"/>
          </w:tcPr>
          <w:p w14:paraId="4C9E3B98" w14:textId="77777777" w:rsidR="00B84F20" w:rsidRPr="00605165" w:rsidRDefault="00B84F20" w:rsidP="00B84F20">
            <w:r w:rsidRPr="00605165">
              <w:t>Karyn Barnett</w:t>
            </w:r>
          </w:p>
        </w:tc>
        <w:tc>
          <w:tcPr>
            <w:tcW w:w="4376" w:type="dxa"/>
          </w:tcPr>
          <w:p w14:paraId="4568E067" w14:textId="4E300D41" w:rsidR="00B84F20" w:rsidRPr="00605165" w:rsidRDefault="00B84F20" w:rsidP="00B84F20">
            <w:r w:rsidRPr="00605165">
              <w:t>Sharon Fritz</w:t>
            </w:r>
          </w:p>
        </w:tc>
      </w:tr>
      <w:tr w:rsidR="00B84F20" w:rsidRPr="00605165" w14:paraId="31DCEB6E" w14:textId="6375A7FB" w:rsidTr="00B84F20">
        <w:tc>
          <w:tcPr>
            <w:tcW w:w="4974" w:type="dxa"/>
          </w:tcPr>
          <w:p w14:paraId="3FEE3E68" w14:textId="77777777" w:rsidR="00B84F20" w:rsidRPr="00605165" w:rsidRDefault="00B84F20" w:rsidP="00B84F20">
            <w:r w:rsidRPr="00605165">
              <w:t>Alice Campbell</w:t>
            </w:r>
          </w:p>
        </w:tc>
        <w:tc>
          <w:tcPr>
            <w:tcW w:w="4376" w:type="dxa"/>
          </w:tcPr>
          <w:p w14:paraId="33BA3CD9" w14:textId="24795DA4" w:rsidR="00B84F20" w:rsidRPr="00605165" w:rsidRDefault="00B84F20" w:rsidP="00B84F20">
            <w:r w:rsidRPr="00605165">
              <w:t>Bob Fritz</w:t>
            </w:r>
          </w:p>
        </w:tc>
      </w:tr>
      <w:tr w:rsidR="00B84F20" w:rsidRPr="00605165" w14:paraId="2A798B90" w14:textId="0ABD238E" w:rsidTr="00B84F20">
        <w:tc>
          <w:tcPr>
            <w:tcW w:w="4974" w:type="dxa"/>
          </w:tcPr>
          <w:p w14:paraId="0EBAAC88" w14:textId="77777777" w:rsidR="00B84F20" w:rsidRPr="00605165" w:rsidRDefault="00B84F20" w:rsidP="00B84F20">
            <w:r w:rsidRPr="00605165">
              <w:t>Andrea Collins</w:t>
            </w:r>
          </w:p>
        </w:tc>
        <w:tc>
          <w:tcPr>
            <w:tcW w:w="4376" w:type="dxa"/>
          </w:tcPr>
          <w:p w14:paraId="1509C672" w14:textId="5F0A2D0D" w:rsidR="00B84F20" w:rsidRPr="00605165" w:rsidRDefault="00B84F20" w:rsidP="00B84F20">
            <w:r w:rsidRPr="00605165">
              <w:t>Charlie Holmes</w:t>
            </w:r>
          </w:p>
        </w:tc>
      </w:tr>
      <w:tr w:rsidR="00B84F20" w:rsidRPr="00605165" w14:paraId="779CAC2F" w14:textId="330EBE4F" w:rsidTr="00B84F20">
        <w:tc>
          <w:tcPr>
            <w:tcW w:w="4974" w:type="dxa"/>
          </w:tcPr>
          <w:p w14:paraId="53657DEC" w14:textId="3C6718AC" w:rsidR="00B84F20" w:rsidRPr="00605165" w:rsidRDefault="00B84F20" w:rsidP="00B84F20">
            <w:r w:rsidRPr="00605165">
              <w:t xml:space="preserve">Frank </w:t>
            </w:r>
            <w:proofErr w:type="spellStart"/>
            <w:r w:rsidRPr="00605165">
              <w:t>C</w:t>
            </w:r>
            <w:r>
              <w:t>o</w:t>
            </w:r>
            <w:r w:rsidRPr="00605165">
              <w:t>lver</w:t>
            </w:r>
            <w:proofErr w:type="spellEnd"/>
          </w:p>
        </w:tc>
        <w:tc>
          <w:tcPr>
            <w:tcW w:w="4376" w:type="dxa"/>
          </w:tcPr>
          <w:p w14:paraId="57A7ADB2" w14:textId="246F28B6" w:rsidR="00B84F20" w:rsidRPr="00605165" w:rsidRDefault="00B84F20" w:rsidP="00B84F20">
            <w:r w:rsidRPr="00605165">
              <w:t>David</w:t>
            </w:r>
            <w:r>
              <w:t xml:space="preserve"> Malec</w:t>
            </w:r>
          </w:p>
        </w:tc>
      </w:tr>
      <w:tr w:rsidR="00B84F20" w:rsidRPr="00605165" w14:paraId="03972030" w14:textId="56BF6D10" w:rsidTr="00B84F20">
        <w:tc>
          <w:tcPr>
            <w:tcW w:w="4974" w:type="dxa"/>
          </w:tcPr>
          <w:p w14:paraId="245247BF" w14:textId="77777777" w:rsidR="00B84F20" w:rsidRPr="00605165" w:rsidRDefault="00B84F20" w:rsidP="00B84F20">
            <w:r w:rsidRPr="00605165">
              <w:t>Bill Dimmock</w:t>
            </w:r>
          </w:p>
        </w:tc>
        <w:tc>
          <w:tcPr>
            <w:tcW w:w="4376" w:type="dxa"/>
          </w:tcPr>
          <w:p w14:paraId="08C7F221" w14:textId="5779918D" w:rsidR="00B84F20" w:rsidRPr="00605165" w:rsidRDefault="00B84F20" w:rsidP="00B84F20">
            <w:r w:rsidRPr="00605165">
              <w:t>Bob Mooney</w:t>
            </w:r>
          </w:p>
        </w:tc>
      </w:tr>
      <w:tr w:rsidR="00B84F20" w:rsidRPr="00605165" w14:paraId="30D06A82" w14:textId="79A0A45E" w:rsidTr="00B84F20">
        <w:tc>
          <w:tcPr>
            <w:tcW w:w="4974" w:type="dxa"/>
          </w:tcPr>
          <w:p w14:paraId="7ABC9C98" w14:textId="77777777" w:rsidR="00B84F20" w:rsidRPr="00605165" w:rsidRDefault="00B84F20" w:rsidP="00B84F20">
            <w:r w:rsidRPr="00605165">
              <w:t>Cheryl Dimmock</w:t>
            </w:r>
          </w:p>
        </w:tc>
        <w:tc>
          <w:tcPr>
            <w:tcW w:w="4376" w:type="dxa"/>
          </w:tcPr>
          <w:p w14:paraId="22CE95D3" w14:textId="6DD1BA57" w:rsidR="00B84F20" w:rsidRPr="00605165" w:rsidRDefault="00B84F20" w:rsidP="00B84F20">
            <w:r w:rsidRPr="00605165">
              <w:t>Sarah</w:t>
            </w:r>
            <w:r>
              <w:t xml:space="preserve"> Rosenfield</w:t>
            </w:r>
          </w:p>
        </w:tc>
      </w:tr>
    </w:tbl>
    <w:p w14:paraId="67DB2442" w14:textId="0FDE2311" w:rsidR="00DA4FF2" w:rsidRDefault="00FE1283" w:rsidP="00DA4FF2">
      <w:pPr>
        <w:pStyle w:val="Heading1"/>
      </w:pPr>
      <w:r>
        <w:t>Interview</w:t>
      </w:r>
      <w:r w:rsidR="00B84F20">
        <w:t xml:space="preserve"> of Candidates for Open Seats</w:t>
      </w:r>
    </w:p>
    <w:p w14:paraId="28A47183" w14:textId="25F28E71" w:rsidR="00DA4FF2" w:rsidRDefault="00DA4FF2" w:rsidP="00605165">
      <w:r>
        <w:t xml:space="preserve">Campbell requested hands raised for </w:t>
      </w:r>
      <w:r w:rsidR="00FC5171">
        <w:t xml:space="preserve">aspiring </w:t>
      </w:r>
      <w:r>
        <w:t xml:space="preserve">candidates. The following guests raised their hands: Alice Campbell, Andrea Collins, Stephen Fillmore, Sarah Rosenfield. </w:t>
      </w:r>
    </w:p>
    <w:p w14:paraId="63B6144F" w14:textId="177B70BD" w:rsidR="00DA4FF2" w:rsidRDefault="00DA4FF2" w:rsidP="00605165">
      <w:r>
        <w:t xml:space="preserve">Campbell explained the requirements for holding offices. </w:t>
      </w:r>
      <w:r w:rsidR="00FC5171">
        <w:t>Campbell pointed to q</w:t>
      </w:r>
      <w:r>
        <w:t>ualification</w:t>
      </w:r>
      <w:r w:rsidR="00FC5171">
        <w:t>s</w:t>
      </w:r>
      <w:r>
        <w:t xml:space="preserve"> and expectations</w:t>
      </w:r>
      <w:r w:rsidR="00FC5171">
        <w:t xml:space="preserve"> in the By-Laws</w:t>
      </w:r>
      <w:r>
        <w:t xml:space="preserve">. </w:t>
      </w:r>
      <w:r w:rsidR="00FC5171">
        <w:t>Campbell stressed</w:t>
      </w:r>
      <w:r>
        <w:t xml:space="preserve"> importan</w:t>
      </w:r>
      <w:r w:rsidR="00FC5171">
        <w:t>ce</w:t>
      </w:r>
      <w:r>
        <w:t xml:space="preserve"> </w:t>
      </w:r>
      <w:r w:rsidR="00FC5171">
        <w:t xml:space="preserve">of attending </w:t>
      </w:r>
      <w:r>
        <w:t>meetings</w:t>
      </w:r>
      <w:r w:rsidR="00FC5171">
        <w:t xml:space="preserve"> in person</w:t>
      </w:r>
      <w:r>
        <w:t xml:space="preserve">. </w:t>
      </w:r>
      <w:r w:rsidR="00FC5171">
        <w:t>Campbell stressed</w:t>
      </w:r>
      <w:r>
        <w:t xml:space="preserve"> responsibilities are taken seriously by the County of San Diego.</w:t>
      </w:r>
    </w:p>
    <w:p w14:paraId="0294E4D0" w14:textId="1DD323C9" w:rsidR="00DA4FF2" w:rsidRDefault="00DA4FF2" w:rsidP="00605165">
      <w:r>
        <w:t xml:space="preserve">Campbell offered concealed, numbered strips for the four candidates to </w:t>
      </w:r>
      <w:r w:rsidR="00FC5171">
        <w:t xml:space="preserve">each </w:t>
      </w:r>
      <w:r>
        <w:t>select</w:t>
      </w:r>
      <w:r w:rsidR="00FC5171">
        <w:t xml:space="preserve"> one</w:t>
      </w:r>
      <w:r>
        <w:t>. Candidates were invited to speak in order of their number.</w:t>
      </w:r>
    </w:p>
    <w:p w14:paraId="0A98AC3A" w14:textId="43D983A5" w:rsidR="00DA4FF2" w:rsidRDefault="00DA4FF2" w:rsidP="00605165">
      <w:r>
        <w:lastRenderedPageBreak/>
        <w:t xml:space="preserve">Campbell explained each candidate would be given 5 minutes to explain why they’d like to be on the board, their qualifications, and what they believe they’ll bring to the </w:t>
      </w:r>
      <w:proofErr w:type="gramStart"/>
      <w:r w:rsidR="00A65742">
        <w:t>D</w:t>
      </w:r>
      <w:r>
        <w:t>istrict</w:t>
      </w:r>
      <w:proofErr w:type="gramEnd"/>
      <w:r>
        <w:t xml:space="preserve">. Campbell </w:t>
      </w:r>
      <w:r w:rsidR="00A65742">
        <w:t>advised</w:t>
      </w:r>
      <w:r>
        <w:t xml:space="preserve"> the </w:t>
      </w:r>
      <w:r w:rsidR="00A65742">
        <w:t>Board</w:t>
      </w:r>
      <w:r>
        <w:t xml:space="preserve"> may </w:t>
      </w:r>
      <w:r w:rsidR="00A65742">
        <w:t>pose</w:t>
      </w:r>
      <w:r>
        <w:t xml:space="preserve"> </w:t>
      </w:r>
      <w:r w:rsidR="00A65742">
        <w:t xml:space="preserve">clarification </w:t>
      </w:r>
      <w:r>
        <w:t xml:space="preserve">questions </w:t>
      </w:r>
      <w:r w:rsidR="00A65742">
        <w:t>to</w:t>
      </w:r>
      <w:r>
        <w:t xml:space="preserve"> the candidates.</w:t>
      </w:r>
    </w:p>
    <w:p w14:paraId="4A5710A3" w14:textId="6B6CC747" w:rsidR="00DA4FF2" w:rsidRDefault="00DA4FF2" w:rsidP="00605165">
      <w:r>
        <w:t xml:space="preserve">Campbell explained </w:t>
      </w:r>
      <w:r w:rsidR="00597B71">
        <w:t>a</w:t>
      </w:r>
      <w:r>
        <w:t xml:space="preserve"> </w:t>
      </w:r>
      <w:r w:rsidR="00597B71">
        <w:t>secre</w:t>
      </w:r>
      <w:r w:rsidR="00A65742">
        <w:t>t</w:t>
      </w:r>
      <w:r w:rsidR="00597B71">
        <w:t xml:space="preserve">-ballot </w:t>
      </w:r>
      <w:r>
        <w:t xml:space="preserve">vote </w:t>
      </w:r>
      <w:r w:rsidR="00597B71">
        <w:t xml:space="preserve">by the Board </w:t>
      </w:r>
      <w:r>
        <w:t>would follow. A candidate would require at least two votes (a majority of the three Directors)</w:t>
      </w:r>
      <w:r w:rsidR="00A65742">
        <w:t xml:space="preserve"> to be appointed</w:t>
      </w:r>
      <w:r>
        <w:t xml:space="preserve">, and a run-off </w:t>
      </w:r>
      <w:r w:rsidR="00597B71">
        <w:t>could</w:t>
      </w:r>
      <w:r>
        <w:t xml:space="preserve"> be necessary</w:t>
      </w:r>
      <w:r w:rsidR="00A65742">
        <w:t xml:space="preserve"> if more than two candidates received two votes each</w:t>
      </w:r>
      <w:r>
        <w:t>.</w:t>
      </w:r>
    </w:p>
    <w:p w14:paraId="43CF8D41" w14:textId="4BE452A2" w:rsidR="00DA4FF2" w:rsidRDefault="00597B71" w:rsidP="00597B71">
      <w:r>
        <w:t>S. Fillmore, A. Campbell, Rosenfield, and Collins spoke to the Board and community about speak about their desire to join the Board, their qualifications, and benefits they believed</w:t>
      </w:r>
      <w:r w:rsidR="00A65742">
        <w:t xml:space="preserve"> they could provide to the Special District.</w:t>
      </w:r>
    </w:p>
    <w:p w14:paraId="03A0CAC1" w14:textId="7F5AFC25" w:rsidR="00FE1283" w:rsidRDefault="00FE1283" w:rsidP="00FE1283">
      <w:pPr>
        <w:pStyle w:val="Heading1"/>
      </w:pPr>
      <w:r>
        <w:t>Selection of Candidates for Open Seats</w:t>
      </w:r>
    </w:p>
    <w:p w14:paraId="2360D6AE" w14:textId="7B2AB147" w:rsidR="00916A55" w:rsidRDefault="00FE1283" w:rsidP="00605165">
      <w:r>
        <w:t xml:space="preserve">Campbell, Holmes, and MacDonald voted by secret ballot. </w:t>
      </w:r>
      <w:r w:rsidR="00A65742">
        <w:t xml:space="preserve">Campbell tabulated votes and confirmed with Holmes and MacDonald. </w:t>
      </w:r>
      <w:r>
        <w:t xml:space="preserve">Collins and Fillmore received the most votes and were thus selected for the two open Director positions. Holmes invited Collins and Fillmore to the front of the room. MacDonald recited the oath of office for both candidates; both candidates </w:t>
      </w:r>
      <w:r w:rsidR="00A65742">
        <w:t>affirmed</w:t>
      </w:r>
      <w:r>
        <w:t xml:space="preserve"> the</w:t>
      </w:r>
      <w:r w:rsidR="00A65742">
        <w:t>ir</w:t>
      </w:r>
      <w:r>
        <w:t xml:space="preserve"> oaths. Collins and Fillmore thereby bec</w:t>
      </w:r>
      <w:r w:rsidR="00A65742">
        <w:t>a</w:t>
      </w:r>
      <w:r>
        <w:t>me Directors of the Board of the CCWD.</w:t>
      </w:r>
    </w:p>
    <w:p w14:paraId="0911E2B1" w14:textId="3EEAD2A6" w:rsidR="0017628B" w:rsidRDefault="0017628B" w:rsidP="00605165">
      <w:r>
        <w:t>Campbell, Holmes, and MacDonald thanked all candidates for their willingness to serve on the Board and noted their exceptional qualifications.</w:t>
      </w:r>
      <w:r w:rsidR="00A65742">
        <w:t xml:space="preserve"> </w:t>
      </w:r>
    </w:p>
    <w:p w14:paraId="15201D98" w14:textId="397E64E0" w:rsidR="0017628B" w:rsidRDefault="0017628B" w:rsidP="0017628B">
      <w:pPr>
        <w:pStyle w:val="Heading1"/>
      </w:pPr>
      <w:r>
        <w:t>Terms of Current Directors</w:t>
      </w:r>
    </w:p>
    <w:p w14:paraId="63F74229" w14:textId="227E8256" w:rsidR="0017628B" w:rsidRDefault="0017628B" w:rsidP="0017628B">
      <w:r>
        <w:t>For future reference, the remaining terms of the Directors are as follows:</w:t>
      </w:r>
    </w:p>
    <w:tbl>
      <w:tblPr>
        <w:tblStyle w:val="TableGrid"/>
        <w:tblW w:w="8815" w:type="dxa"/>
        <w:tblLook w:val="04A0" w:firstRow="1" w:lastRow="0" w:firstColumn="1" w:lastColumn="0" w:noHBand="0" w:noVBand="1"/>
      </w:tblPr>
      <w:tblGrid>
        <w:gridCol w:w="2824"/>
        <w:gridCol w:w="948"/>
        <w:gridCol w:w="1639"/>
        <w:gridCol w:w="3404"/>
      </w:tblGrid>
      <w:tr w:rsidR="000E346D" w14:paraId="36E81303" w14:textId="77777777" w:rsidTr="000E346D">
        <w:tc>
          <w:tcPr>
            <w:tcW w:w="2824" w:type="dxa"/>
          </w:tcPr>
          <w:p w14:paraId="02324E24" w14:textId="1B5D26AB" w:rsidR="000E346D" w:rsidRPr="0017628B" w:rsidRDefault="000E346D" w:rsidP="000E346D">
            <w:pPr>
              <w:rPr>
                <w:b/>
                <w:bCs/>
              </w:rPr>
            </w:pPr>
            <w:r w:rsidRPr="0017628B">
              <w:rPr>
                <w:b/>
                <w:bCs/>
              </w:rPr>
              <w:t>Director</w:t>
            </w:r>
          </w:p>
        </w:tc>
        <w:tc>
          <w:tcPr>
            <w:tcW w:w="948" w:type="dxa"/>
          </w:tcPr>
          <w:p w14:paraId="6860CC06" w14:textId="00D5E523" w:rsidR="000E346D" w:rsidRPr="0017628B" w:rsidRDefault="000E346D" w:rsidP="000E346D">
            <w:pPr>
              <w:rPr>
                <w:b/>
                <w:bCs/>
              </w:rPr>
            </w:pPr>
            <w:r>
              <w:rPr>
                <w:b/>
                <w:bCs/>
              </w:rPr>
              <w:t>Seat #</w:t>
            </w:r>
          </w:p>
        </w:tc>
        <w:tc>
          <w:tcPr>
            <w:tcW w:w="1639" w:type="dxa"/>
          </w:tcPr>
          <w:p w14:paraId="5EEC6D6E" w14:textId="3B7A92DC" w:rsidR="000E346D" w:rsidRPr="0017628B" w:rsidRDefault="000E346D" w:rsidP="000E346D">
            <w:pPr>
              <w:rPr>
                <w:b/>
                <w:bCs/>
              </w:rPr>
            </w:pPr>
            <w:r w:rsidRPr="0017628B">
              <w:rPr>
                <w:b/>
                <w:bCs/>
              </w:rPr>
              <w:t>Term Ends</w:t>
            </w:r>
          </w:p>
        </w:tc>
        <w:tc>
          <w:tcPr>
            <w:tcW w:w="3404" w:type="dxa"/>
          </w:tcPr>
          <w:p w14:paraId="2F2EF134" w14:textId="278E54BB" w:rsidR="000E346D" w:rsidRPr="0017628B" w:rsidRDefault="000E346D" w:rsidP="000E346D">
            <w:pPr>
              <w:rPr>
                <w:b/>
                <w:bCs/>
              </w:rPr>
            </w:pPr>
            <w:r w:rsidRPr="0017628B">
              <w:rPr>
                <w:b/>
                <w:bCs/>
              </w:rPr>
              <w:t>Note</w:t>
            </w:r>
          </w:p>
        </w:tc>
      </w:tr>
      <w:tr w:rsidR="000E346D" w14:paraId="5F2E4673" w14:textId="77777777" w:rsidTr="000E346D">
        <w:tc>
          <w:tcPr>
            <w:tcW w:w="2824" w:type="dxa"/>
          </w:tcPr>
          <w:p w14:paraId="002E19A2" w14:textId="626087AF" w:rsidR="000E346D" w:rsidRDefault="000E346D" w:rsidP="0017628B">
            <w:r>
              <w:t>Marsha Campbell</w:t>
            </w:r>
          </w:p>
        </w:tc>
        <w:tc>
          <w:tcPr>
            <w:tcW w:w="948" w:type="dxa"/>
          </w:tcPr>
          <w:p w14:paraId="1BDA32F1" w14:textId="758D6C31" w:rsidR="000E346D" w:rsidRDefault="000E346D" w:rsidP="000E346D">
            <w:pPr>
              <w:jc w:val="center"/>
            </w:pPr>
            <w:r>
              <w:t>5</w:t>
            </w:r>
          </w:p>
        </w:tc>
        <w:tc>
          <w:tcPr>
            <w:tcW w:w="1639" w:type="dxa"/>
          </w:tcPr>
          <w:p w14:paraId="039A1088" w14:textId="1E2D4DEA" w:rsidR="000E346D" w:rsidRDefault="000E346D" w:rsidP="0017628B">
            <w:r>
              <w:t>Dec 2028</w:t>
            </w:r>
          </w:p>
        </w:tc>
        <w:tc>
          <w:tcPr>
            <w:tcW w:w="3404" w:type="dxa"/>
          </w:tcPr>
          <w:p w14:paraId="4878D91F" w14:textId="180E189A" w:rsidR="000E346D" w:rsidRDefault="000E346D" w:rsidP="0017628B">
            <w:r>
              <w:t>Elected to a term with 4 years remaining</w:t>
            </w:r>
          </w:p>
        </w:tc>
      </w:tr>
      <w:tr w:rsidR="000E346D" w14:paraId="0B178B7A" w14:textId="77777777" w:rsidTr="000E346D">
        <w:tc>
          <w:tcPr>
            <w:tcW w:w="2824" w:type="dxa"/>
          </w:tcPr>
          <w:p w14:paraId="0D5188B7" w14:textId="3BBEFE15" w:rsidR="000E346D" w:rsidRDefault="000E346D" w:rsidP="0017628B">
            <w:r>
              <w:t>Andrea Collins</w:t>
            </w:r>
          </w:p>
        </w:tc>
        <w:tc>
          <w:tcPr>
            <w:tcW w:w="948" w:type="dxa"/>
          </w:tcPr>
          <w:p w14:paraId="01C28269" w14:textId="3A8EB9D1" w:rsidR="000E346D" w:rsidRDefault="000E346D" w:rsidP="000E346D">
            <w:pPr>
              <w:jc w:val="center"/>
            </w:pPr>
            <w:r>
              <w:t>3</w:t>
            </w:r>
          </w:p>
        </w:tc>
        <w:tc>
          <w:tcPr>
            <w:tcW w:w="1639" w:type="dxa"/>
          </w:tcPr>
          <w:p w14:paraId="0BF68D48" w14:textId="4B12D89B" w:rsidR="000E346D" w:rsidRDefault="000E346D" w:rsidP="0017628B">
            <w:r>
              <w:t>Dec 2026</w:t>
            </w:r>
          </w:p>
        </w:tc>
        <w:tc>
          <w:tcPr>
            <w:tcW w:w="3404" w:type="dxa"/>
          </w:tcPr>
          <w:p w14:paraId="0C96AA7F" w14:textId="7A428E59" w:rsidR="000E346D" w:rsidRDefault="000E346D" w:rsidP="0017628B">
            <w:r>
              <w:t>Appointed to a term with 2 years remaining</w:t>
            </w:r>
          </w:p>
        </w:tc>
      </w:tr>
      <w:tr w:rsidR="000E346D" w14:paraId="2667AA24" w14:textId="77777777" w:rsidTr="000E346D">
        <w:tc>
          <w:tcPr>
            <w:tcW w:w="2824" w:type="dxa"/>
          </w:tcPr>
          <w:p w14:paraId="214E89C9" w14:textId="65EA3789" w:rsidR="000E346D" w:rsidRDefault="000E346D" w:rsidP="0017628B">
            <w:r>
              <w:t>Stephen Fillmore</w:t>
            </w:r>
          </w:p>
        </w:tc>
        <w:tc>
          <w:tcPr>
            <w:tcW w:w="948" w:type="dxa"/>
          </w:tcPr>
          <w:p w14:paraId="29204DDB" w14:textId="107B6869" w:rsidR="000E346D" w:rsidRDefault="000E346D" w:rsidP="000E346D">
            <w:pPr>
              <w:jc w:val="center"/>
            </w:pPr>
            <w:r>
              <w:t>4</w:t>
            </w:r>
          </w:p>
        </w:tc>
        <w:tc>
          <w:tcPr>
            <w:tcW w:w="1639" w:type="dxa"/>
          </w:tcPr>
          <w:p w14:paraId="5D089BEA" w14:textId="2D0CA0E7" w:rsidR="000E346D" w:rsidRDefault="000E346D" w:rsidP="0017628B">
            <w:r>
              <w:t>Dec 2026</w:t>
            </w:r>
          </w:p>
        </w:tc>
        <w:tc>
          <w:tcPr>
            <w:tcW w:w="3404" w:type="dxa"/>
          </w:tcPr>
          <w:p w14:paraId="2E524D2E" w14:textId="7A64599F" w:rsidR="000E346D" w:rsidRDefault="000E346D" w:rsidP="0017628B">
            <w:r>
              <w:t>Appointed to a term with 2 years remaining</w:t>
            </w:r>
          </w:p>
        </w:tc>
      </w:tr>
      <w:tr w:rsidR="000E346D" w14:paraId="03844CC4" w14:textId="77777777" w:rsidTr="000E346D">
        <w:tc>
          <w:tcPr>
            <w:tcW w:w="2824" w:type="dxa"/>
          </w:tcPr>
          <w:p w14:paraId="71F6E50B" w14:textId="6ADFAE8D" w:rsidR="000E346D" w:rsidRDefault="000E346D" w:rsidP="0017628B">
            <w:r>
              <w:t>Daryl Holmes Jr.</w:t>
            </w:r>
          </w:p>
        </w:tc>
        <w:tc>
          <w:tcPr>
            <w:tcW w:w="948" w:type="dxa"/>
          </w:tcPr>
          <w:p w14:paraId="576A78D0" w14:textId="4D7C8158" w:rsidR="000E346D" w:rsidRDefault="000E346D" w:rsidP="000E346D">
            <w:pPr>
              <w:jc w:val="center"/>
            </w:pPr>
            <w:r>
              <w:t>1</w:t>
            </w:r>
          </w:p>
        </w:tc>
        <w:tc>
          <w:tcPr>
            <w:tcW w:w="1639" w:type="dxa"/>
          </w:tcPr>
          <w:p w14:paraId="27BDB927" w14:textId="58859BA7" w:rsidR="000E346D" w:rsidRDefault="000E346D" w:rsidP="0017628B">
            <w:r>
              <w:t>Dec 2026</w:t>
            </w:r>
          </w:p>
        </w:tc>
        <w:tc>
          <w:tcPr>
            <w:tcW w:w="3404" w:type="dxa"/>
          </w:tcPr>
          <w:p w14:paraId="3474E50F" w14:textId="4BE45DEC" w:rsidR="000E346D" w:rsidRDefault="000E346D" w:rsidP="0017628B">
            <w:r>
              <w:t>Elected to a term with 2 years remaining</w:t>
            </w:r>
          </w:p>
        </w:tc>
      </w:tr>
      <w:tr w:rsidR="000E346D" w14:paraId="72347E49" w14:textId="77777777" w:rsidTr="000E346D">
        <w:tc>
          <w:tcPr>
            <w:tcW w:w="2824" w:type="dxa"/>
          </w:tcPr>
          <w:p w14:paraId="0581A64A" w14:textId="6C0A4846" w:rsidR="000E346D" w:rsidRDefault="000E346D" w:rsidP="0017628B">
            <w:r>
              <w:t>Christopher MacDonald</w:t>
            </w:r>
          </w:p>
        </w:tc>
        <w:tc>
          <w:tcPr>
            <w:tcW w:w="948" w:type="dxa"/>
          </w:tcPr>
          <w:p w14:paraId="4A24B1C7" w14:textId="3C7AFC3D" w:rsidR="000E346D" w:rsidRDefault="000E346D" w:rsidP="000E346D">
            <w:pPr>
              <w:jc w:val="center"/>
            </w:pPr>
            <w:r>
              <w:t>2</w:t>
            </w:r>
          </w:p>
        </w:tc>
        <w:tc>
          <w:tcPr>
            <w:tcW w:w="1639" w:type="dxa"/>
          </w:tcPr>
          <w:p w14:paraId="59D5295E" w14:textId="18B1386D" w:rsidR="000E346D" w:rsidRDefault="000E346D" w:rsidP="0017628B">
            <w:r>
              <w:t>Dec 2028</w:t>
            </w:r>
          </w:p>
        </w:tc>
        <w:tc>
          <w:tcPr>
            <w:tcW w:w="3404" w:type="dxa"/>
          </w:tcPr>
          <w:p w14:paraId="61A0D5BC" w14:textId="175640CA" w:rsidR="000E346D" w:rsidRDefault="000E346D" w:rsidP="0017628B">
            <w:r>
              <w:t>Elected to a term with 4 years remaining</w:t>
            </w:r>
          </w:p>
        </w:tc>
      </w:tr>
    </w:tbl>
    <w:p w14:paraId="415126D8" w14:textId="6EDEB2E9" w:rsidR="00427584" w:rsidRDefault="00427584" w:rsidP="00427584">
      <w:pPr>
        <w:pStyle w:val="Heading1"/>
      </w:pPr>
      <w:r>
        <w:lastRenderedPageBreak/>
        <w:t>Adjournment</w:t>
      </w:r>
    </w:p>
    <w:p w14:paraId="3844552A" w14:textId="20DB9B19" w:rsidR="00597B71" w:rsidRPr="00597B71" w:rsidRDefault="00A65742" w:rsidP="00597B71">
      <w:r>
        <w:t>A motion was offered to adjourn the meeting, the motion was seconded, the motion passed by unanimous vote of the Board of Directors.</w:t>
      </w:r>
    </w:p>
    <w:p w14:paraId="587D4453" w14:textId="70827646" w:rsidR="00597B71" w:rsidRPr="00597B71" w:rsidRDefault="00597B71" w:rsidP="00597B71">
      <w:pPr>
        <w:pStyle w:val="Heading1"/>
      </w:pPr>
      <w:r>
        <w:t>Attachments</w:t>
      </w:r>
    </w:p>
    <w:p w14:paraId="0C777E68" w14:textId="58004F58" w:rsidR="00597B71" w:rsidRDefault="00597B71" w:rsidP="00427584">
      <w:r>
        <w:t xml:space="preserve">Attachment </w:t>
      </w:r>
      <w:r w:rsidR="00FC5171">
        <w:t>0</w:t>
      </w:r>
      <w:r>
        <w:t>1: Meeting Agenda</w:t>
      </w:r>
    </w:p>
    <w:p w14:paraId="77547764" w14:textId="586D495D" w:rsidR="00597B71" w:rsidRDefault="00FC5171" w:rsidP="00427584">
      <w:r>
        <w:t>Note: Due to the nature of a Special Meeting, correspondence was not addressed. It will be addressed at a following meeting.</w:t>
      </w:r>
    </w:p>
    <w:p w14:paraId="7EE39F94" w14:textId="084F425B" w:rsidR="00427584" w:rsidRPr="00427584" w:rsidRDefault="00427584" w:rsidP="00427584">
      <w:pPr>
        <w:pStyle w:val="Heading1"/>
      </w:pPr>
      <w:r>
        <w:t>Next Meeting:</w:t>
      </w:r>
    </w:p>
    <w:p w14:paraId="0A71B379" w14:textId="78F0DC7C" w:rsidR="00427584" w:rsidRDefault="0017628B" w:rsidP="00605165">
      <w:r>
        <w:t>The next Board of Directors Meeting will be held on March 8, 2025.</w:t>
      </w:r>
    </w:p>
    <w:p w14:paraId="4F485D6F" w14:textId="77777777" w:rsidR="00691EBE" w:rsidRDefault="00691EBE" w:rsidP="00605165"/>
    <w:p w14:paraId="286B5E77" w14:textId="3566EEEF" w:rsidR="00FE1283" w:rsidRDefault="009C5672" w:rsidP="009C5672">
      <w:pPr>
        <w:jc w:val="right"/>
      </w:pPr>
      <w:hyperlink r:id="rId8" w:history="1">
        <w:r w:rsidRPr="009C5672">
          <w:rPr>
            <w:rStyle w:val="Hyperlink"/>
          </w:rPr>
          <w:t> https://canebrakewater.specialdistrict.org/</w:t>
        </w:r>
      </w:hyperlink>
    </w:p>
    <w:p w14:paraId="6DD0C2EB" w14:textId="77777777" w:rsidR="00B40396" w:rsidRPr="00B40396" w:rsidRDefault="00B40396" w:rsidP="00B40396"/>
    <w:p w14:paraId="36A8EBF8" w14:textId="77777777" w:rsidR="00B40396" w:rsidRPr="00B40396" w:rsidRDefault="00B40396" w:rsidP="00B40396"/>
    <w:p w14:paraId="5AD99FEE" w14:textId="77777777" w:rsidR="00B40396" w:rsidRDefault="00B40396" w:rsidP="00B40396"/>
    <w:p w14:paraId="51FE0AB6" w14:textId="19EDB9B7" w:rsidR="00B40396" w:rsidRPr="00B40396" w:rsidRDefault="00B40396" w:rsidP="00B40396">
      <w:pPr>
        <w:tabs>
          <w:tab w:val="left" w:pos="3868"/>
        </w:tabs>
      </w:pPr>
      <w:r>
        <w:tab/>
      </w:r>
    </w:p>
    <w:sectPr w:rsidR="00B40396" w:rsidRPr="00B4039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3215" w14:textId="77777777" w:rsidR="00D310B9" w:rsidRDefault="00D310B9" w:rsidP="00B40396">
      <w:pPr>
        <w:spacing w:after="0" w:line="240" w:lineRule="auto"/>
      </w:pPr>
      <w:r>
        <w:separator/>
      </w:r>
    </w:p>
  </w:endnote>
  <w:endnote w:type="continuationSeparator" w:id="0">
    <w:p w14:paraId="64802D9C" w14:textId="77777777" w:rsidR="00D310B9" w:rsidRDefault="00D310B9" w:rsidP="00B4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8475549"/>
      <w:docPartObj>
        <w:docPartGallery w:val="Page Numbers (Bottom of Page)"/>
        <w:docPartUnique/>
      </w:docPartObj>
    </w:sdtPr>
    <w:sdtContent>
      <w:p w14:paraId="51FE31D9" w14:textId="51234DF9" w:rsidR="00F831FB" w:rsidRDefault="00F831FB" w:rsidP="009F43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6293433"/>
      <w:docPartObj>
        <w:docPartGallery w:val="Page Numbers (Bottom of Page)"/>
        <w:docPartUnique/>
      </w:docPartObj>
    </w:sdtPr>
    <w:sdtContent>
      <w:p w14:paraId="115C3C77" w14:textId="7DF51517" w:rsidR="00B40396" w:rsidRDefault="00B40396" w:rsidP="00F831FB">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AC844C" w14:textId="77777777" w:rsidR="00B40396" w:rsidRDefault="00B40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2680102"/>
      <w:docPartObj>
        <w:docPartGallery w:val="Page Numbers (Bottom of Page)"/>
        <w:docPartUnique/>
      </w:docPartObj>
    </w:sdtPr>
    <w:sdtContent>
      <w:p w14:paraId="61F30676" w14:textId="1E70429E" w:rsidR="00B40396" w:rsidRDefault="00B40396" w:rsidP="00F831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A40E6F" w14:textId="5A851347" w:rsidR="00F831FB" w:rsidRDefault="00F831FB" w:rsidP="00F831FB">
    <w:pPr>
      <w:pStyle w:val="Footer"/>
      <w:ind w:right="360"/>
    </w:pPr>
    <w:r>
      <w:t xml:space="preserve">CCWD Meeting, January </w:t>
    </w:r>
    <w:proofErr w:type="gramStart"/>
    <w:r>
      <w:t>2</w:t>
    </w:r>
    <w:r w:rsidR="00FF1437">
      <w:t>5</w:t>
    </w:r>
    <w:r w:rsidR="00A65742">
      <w:t>,</w:t>
    </w:r>
    <w:r>
      <w:rPr>
        <w:vertAlign w:val="superscript"/>
      </w:rPr>
      <w:t>,</w:t>
    </w:r>
    <w:proofErr w:type="gramEnd"/>
    <w:r>
      <w:rPr>
        <w:vertAlign w:val="superscript"/>
      </w:rPr>
      <w:t xml:space="preserve"> </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4F4A5" w14:textId="77777777" w:rsidR="00D310B9" w:rsidRDefault="00D310B9" w:rsidP="00B40396">
      <w:pPr>
        <w:spacing w:after="0" w:line="240" w:lineRule="auto"/>
      </w:pPr>
      <w:r>
        <w:separator/>
      </w:r>
    </w:p>
  </w:footnote>
  <w:footnote w:type="continuationSeparator" w:id="0">
    <w:p w14:paraId="0B41EFCF" w14:textId="77777777" w:rsidR="00D310B9" w:rsidRDefault="00D310B9" w:rsidP="00B40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28E"/>
    <w:multiLevelType w:val="hybridMultilevel"/>
    <w:tmpl w:val="C0FAE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034868"/>
    <w:multiLevelType w:val="hybridMultilevel"/>
    <w:tmpl w:val="276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788066">
    <w:abstractNumId w:val="1"/>
  </w:num>
  <w:num w:numId="2" w16cid:durableId="106988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48"/>
    <w:rsid w:val="000E346D"/>
    <w:rsid w:val="0017628B"/>
    <w:rsid w:val="001E6477"/>
    <w:rsid w:val="00291507"/>
    <w:rsid w:val="00323EB9"/>
    <w:rsid w:val="003D2719"/>
    <w:rsid w:val="00427584"/>
    <w:rsid w:val="0056371F"/>
    <w:rsid w:val="00585954"/>
    <w:rsid w:val="00597B71"/>
    <w:rsid w:val="005C6648"/>
    <w:rsid w:val="00605165"/>
    <w:rsid w:val="00691EBE"/>
    <w:rsid w:val="008100E7"/>
    <w:rsid w:val="00916A55"/>
    <w:rsid w:val="00956764"/>
    <w:rsid w:val="009C5672"/>
    <w:rsid w:val="00A65742"/>
    <w:rsid w:val="00B40396"/>
    <w:rsid w:val="00B84F20"/>
    <w:rsid w:val="00C03BE1"/>
    <w:rsid w:val="00D310B9"/>
    <w:rsid w:val="00D7193B"/>
    <w:rsid w:val="00DA4FF2"/>
    <w:rsid w:val="00ED1AA9"/>
    <w:rsid w:val="00F379CF"/>
    <w:rsid w:val="00F831FB"/>
    <w:rsid w:val="00FC5171"/>
    <w:rsid w:val="00FE1283"/>
    <w:rsid w:val="00FF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D230"/>
  <w15:chartTrackingRefBased/>
  <w15:docId w15:val="{F9B8D25F-1886-D046-9997-BF6D7D99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A55"/>
    <w:pPr>
      <w:keepNext/>
      <w:keepLines/>
      <w:spacing w:before="360" w:after="80"/>
      <w:outlineLvl w:val="0"/>
    </w:pPr>
    <w:rPr>
      <w:rFonts w:asciiTheme="majorHAnsi" w:eastAsiaTheme="majorEastAsia" w:hAnsiTheme="majorHAnsi" w:cstheme="majorBidi"/>
      <w:b/>
      <w:color w:val="000000" w:themeColor="text1"/>
      <w:sz w:val="28"/>
      <w:szCs w:val="40"/>
    </w:rPr>
  </w:style>
  <w:style w:type="paragraph" w:styleId="Heading2">
    <w:name w:val="heading 2"/>
    <w:basedOn w:val="Normal"/>
    <w:next w:val="Normal"/>
    <w:link w:val="Heading2Char"/>
    <w:uiPriority w:val="9"/>
    <w:unhideWhenUsed/>
    <w:qFormat/>
    <w:rsid w:val="00FE1283"/>
    <w:pPr>
      <w:keepNext/>
      <w:keepLines/>
      <w:spacing w:before="160" w:after="80"/>
      <w:ind w:left="720"/>
      <w:outlineLvl w:val="1"/>
    </w:pPr>
    <w:rPr>
      <w:rFonts w:asciiTheme="majorHAnsi" w:eastAsiaTheme="majorEastAsia" w:hAnsiTheme="majorHAnsi" w:cstheme="majorBidi"/>
      <w:b/>
      <w:color w:val="000000" w:themeColor="text1"/>
      <w:szCs w:val="32"/>
    </w:rPr>
  </w:style>
  <w:style w:type="paragraph" w:styleId="Heading3">
    <w:name w:val="heading 3"/>
    <w:basedOn w:val="Normal"/>
    <w:next w:val="Normal"/>
    <w:link w:val="Heading3Char"/>
    <w:uiPriority w:val="9"/>
    <w:unhideWhenUsed/>
    <w:qFormat/>
    <w:rsid w:val="005C6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A55"/>
    <w:rPr>
      <w:rFonts w:asciiTheme="majorHAnsi" w:eastAsiaTheme="majorEastAsia" w:hAnsiTheme="majorHAnsi" w:cstheme="majorBidi"/>
      <w:b/>
      <w:color w:val="000000" w:themeColor="text1"/>
      <w:sz w:val="28"/>
      <w:szCs w:val="40"/>
    </w:rPr>
  </w:style>
  <w:style w:type="character" w:customStyle="1" w:styleId="Heading2Char">
    <w:name w:val="Heading 2 Char"/>
    <w:basedOn w:val="DefaultParagraphFont"/>
    <w:link w:val="Heading2"/>
    <w:uiPriority w:val="9"/>
    <w:rsid w:val="00FE1283"/>
    <w:rPr>
      <w:rFonts w:asciiTheme="majorHAnsi" w:eastAsiaTheme="majorEastAsia" w:hAnsiTheme="majorHAnsi" w:cstheme="majorBidi"/>
      <w:b/>
      <w:color w:val="000000" w:themeColor="text1"/>
      <w:szCs w:val="32"/>
    </w:rPr>
  </w:style>
  <w:style w:type="character" w:customStyle="1" w:styleId="Heading3Char">
    <w:name w:val="Heading 3 Char"/>
    <w:basedOn w:val="DefaultParagraphFont"/>
    <w:link w:val="Heading3"/>
    <w:uiPriority w:val="9"/>
    <w:rsid w:val="005C6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648"/>
    <w:rPr>
      <w:rFonts w:eastAsiaTheme="majorEastAsia" w:cstheme="majorBidi"/>
      <w:color w:val="272727" w:themeColor="text1" w:themeTint="D8"/>
    </w:rPr>
  </w:style>
  <w:style w:type="paragraph" w:styleId="Title">
    <w:name w:val="Title"/>
    <w:basedOn w:val="Normal"/>
    <w:next w:val="Normal"/>
    <w:link w:val="TitleChar"/>
    <w:uiPriority w:val="10"/>
    <w:qFormat/>
    <w:rsid w:val="00ED1AA9"/>
    <w:pPr>
      <w:spacing w:after="80" w:line="240" w:lineRule="auto"/>
      <w:contextualSpacing/>
      <w:jc w:val="center"/>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ED1AA9"/>
    <w:rPr>
      <w:rFonts w:asciiTheme="majorHAnsi" w:eastAsiaTheme="majorEastAsia" w:hAnsiTheme="majorHAnsi" w:cstheme="majorBidi"/>
      <w:spacing w:val="-10"/>
      <w:kern w:val="28"/>
      <w:sz w:val="28"/>
      <w:szCs w:val="56"/>
    </w:rPr>
  </w:style>
  <w:style w:type="paragraph" w:styleId="Subtitle">
    <w:name w:val="Subtitle"/>
    <w:basedOn w:val="Normal"/>
    <w:next w:val="Normal"/>
    <w:link w:val="SubtitleChar"/>
    <w:uiPriority w:val="11"/>
    <w:qFormat/>
    <w:rsid w:val="005C6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648"/>
    <w:pPr>
      <w:spacing w:before="160"/>
      <w:jc w:val="center"/>
    </w:pPr>
    <w:rPr>
      <w:i/>
      <w:iCs/>
      <w:color w:val="404040" w:themeColor="text1" w:themeTint="BF"/>
    </w:rPr>
  </w:style>
  <w:style w:type="character" w:customStyle="1" w:styleId="QuoteChar">
    <w:name w:val="Quote Char"/>
    <w:basedOn w:val="DefaultParagraphFont"/>
    <w:link w:val="Quote"/>
    <w:uiPriority w:val="29"/>
    <w:rsid w:val="005C6648"/>
    <w:rPr>
      <w:i/>
      <w:iCs/>
      <w:color w:val="404040" w:themeColor="text1" w:themeTint="BF"/>
    </w:rPr>
  </w:style>
  <w:style w:type="paragraph" w:styleId="ListParagraph">
    <w:name w:val="List Paragraph"/>
    <w:basedOn w:val="Normal"/>
    <w:uiPriority w:val="34"/>
    <w:qFormat/>
    <w:rsid w:val="005C6648"/>
    <w:pPr>
      <w:ind w:left="720"/>
      <w:contextualSpacing/>
    </w:pPr>
  </w:style>
  <w:style w:type="character" w:styleId="IntenseEmphasis">
    <w:name w:val="Intense Emphasis"/>
    <w:basedOn w:val="DefaultParagraphFont"/>
    <w:uiPriority w:val="21"/>
    <w:qFormat/>
    <w:rsid w:val="005C6648"/>
    <w:rPr>
      <w:i/>
      <w:iCs/>
      <w:color w:val="0F4761" w:themeColor="accent1" w:themeShade="BF"/>
    </w:rPr>
  </w:style>
  <w:style w:type="paragraph" w:styleId="IntenseQuote">
    <w:name w:val="Intense Quote"/>
    <w:basedOn w:val="Normal"/>
    <w:next w:val="Normal"/>
    <w:link w:val="IntenseQuoteChar"/>
    <w:uiPriority w:val="30"/>
    <w:qFormat/>
    <w:rsid w:val="005C6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648"/>
    <w:rPr>
      <w:i/>
      <w:iCs/>
      <w:color w:val="0F4761" w:themeColor="accent1" w:themeShade="BF"/>
    </w:rPr>
  </w:style>
  <w:style w:type="character" w:styleId="IntenseReference">
    <w:name w:val="Intense Reference"/>
    <w:basedOn w:val="DefaultParagraphFont"/>
    <w:uiPriority w:val="32"/>
    <w:qFormat/>
    <w:rsid w:val="005C6648"/>
    <w:rPr>
      <w:b/>
      <w:bCs/>
      <w:smallCaps/>
      <w:color w:val="0F4761" w:themeColor="accent1" w:themeShade="BF"/>
      <w:spacing w:val="5"/>
    </w:rPr>
  </w:style>
  <w:style w:type="paragraph" w:styleId="Date">
    <w:name w:val="Date"/>
    <w:basedOn w:val="Normal"/>
    <w:next w:val="Normal"/>
    <w:link w:val="DateChar"/>
    <w:uiPriority w:val="99"/>
    <w:semiHidden/>
    <w:unhideWhenUsed/>
    <w:rsid w:val="00605165"/>
  </w:style>
  <w:style w:type="character" w:customStyle="1" w:styleId="DateChar">
    <w:name w:val="Date Char"/>
    <w:basedOn w:val="DefaultParagraphFont"/>
    <w:link w:val="Date"/>
    <w:uiPriority w:val="99"/>
    <w:semiHidden/>
    <w:rsid w:val="00605165"/>
  </w:style>
  <w:style w:type="table" w:styleId="TableGrid">
    <w:name w:val="Table Grid"/>
    <w:basedOn w:val="TableNormal"/>
    <w:uiPriority w:val="39"/>
    <w:rsid w:val="0060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0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396"/>
  </w:style>
  <w:style w:type="character" w:styleId="PageNumber">
    <w:name w:val="page number"/>
    <w:basedOn w:val="DefaultParagraphFont"/>
    <w:uiPriority w:val="99"/>
    <w:semiHidden/>
    <w:unhideWhenUsed/>
    <w:rsid w:val="00B40396"/>
  </w:style>
  <w:style w:type="paragraph" w:styleId="Header">
    <w:name w:val="header"/>
    <w:basedOn w:val="Normal"/>
    <w:link w:val="HeaderChar"/>
    <w:uiPriority w:val="99"/>
    <w:unhideWhenUsed/>
    <w:rsid w:val="00F83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1FB"/>
  </w:style>
  <w:style w:type="character" w:styleId="Hyperlink">
    <w:name w:val="Hyperlink"/>
    <w:basedOn w:val="DefaultParagraphFont"/>
    <w:uiPriority w:val="99"/>
    <w:unhideWhenUsed/>
    <w:rsid w:val="009C5672"/>
    <w:rPr>
      <w:color w:val="467886" w:themeColor="hyperlink"/>
      <w:u w:val="single"/>
    </w:rPr>
  </w:style>
  <w:style w:type="character" w:styleId="UnresolvedMention">
    <w:name w:val="Unresolved Mention"/>
    <w:basedOn w:val="DefaultParagraphFont"/>
    <w:uiPriority w:val="99"/>
    <w:semiHidden/>
    <w:unhideWhenUsed/>
    <w:rsid w:val="009C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t9j2165.r.us-west-2.awstrack.me/L0/http:%2F%2Fcanebrakewater.specialdistrict.org%2F/1/010101944670d2ad-b65630c7-95e5-49b1-9e93-321d9e66723e-000000/OnTQWyKcG0gRvlZxj8z3wB3qCPM=4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1C62-BA53-BD46-8370-963A8998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MacDonald</dc:creator>
  <cp:keywords/>
  <dc:description/>
  <cp:lastModifiedBy>Christopher MacDonald</cp:lastModifiedBy>
  <cp:revision>10</cp:revision>
  <dcterms:created xsi:type="dcterms:W3CDTF">2025-01-26T14:38:00Z</dcterms:created>
  <dcterms:modified xsi:type="dcterms:W3CDTF">2025-01-30T14:32:00Z</dcterms:modified>
</cp:coreProperties>
</file>